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Отчет об исполнении учреждением плана его финансово-хозяйственной деятельности (ф.0503737)</w:t>
            </w:r>
          </w:p>
        </w:tc>
      </w:tr>
    </w:tbl>
    <w:p w:rsidR="009F419D" w:rsidRPr="009F419D" w:rsidRDefault="009F419D" w:rsidP="009F419D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1"/>
        <w:gridCol w:w="10449"/>
      </w:tblGrid>
      <w:tr w:rsidR="009F419D" w:rsidRPr="009F419D" w:rsidTr="009F419D"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Дата формирования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22.03.2023</w:t>
            </w:r>
          </w:p>
        </w:tc>
      </w:tr>
      <w:tr w:rsidR="009F419D" w:rsidRPr="009F419D" w:rsidTr="009F419D"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Дата утверждения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31.12.2022</w:t>
            </w:r>
          </w:p>
        </w:tc>
      </w:tr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Полное наименование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"ЦЕНТР РАЗВИТИЯ РЕБЕНКА-ДЕТСКИЙ САД №8 "УМКА" Г.АЛЬМЕТЬЕВСКА" РЕСПУБЛИКИ ТАТАРСТАН</w:t>
            </w:r>
          </w:p>
        </w:tc>
      </w:tr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Код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923Г5674</w:t>
            </w:r>
          </w:p>
        </w:tc>
      </w:tr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1644095028</w:t>
            </w:r>
          </w:p>
        </w:tc>
      </w:tr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164401001</w:t>
            </w:r>
          </w:p>
        </w:tc>
      </w:tr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Период формирования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2022</w:t>
            </w:r>
          </w:p>
        </w:tc>
      </w:tr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Сформировано: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Учреждением - МУНИЦИПАЛЬНОЕ БЮДЖЕТНОЕ ДОШКОЛЬНОЕ ОБРАЗОВАТЕЛЬНОЕ УЧРЕЖДЕНИЕ "ЦЕНТР РАЗВИТИЯ РЕБЕНКА-ДЕТСКИЙ САД №8 "УМКА" Г.АЛЬМЕТЬЕВСКА" РЕСПУБЛИКИ ТАТАРСТАН</w:t>
            </w: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ИНН 1644095028</w:t>
            </w: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КПП 164401001</w:t>
            </w:r>
          </w:p>
        </w:tc>
      </w:tr>
    </w:tbl>
    <w:p w:rsidR="009F419D" w:rsidRPr="009F419D" w:rsidRDefault="009F419D" w:rsidP="009F419D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6"/>
        <w:gridCol w:w="6682"/>
        <w:gridCol w:w="1507"/>
        <w:gridCol w:w="1237"/>
      </w:tblGrid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Форма по ОКУД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0503737</w:t>
            </w:r>
          </w:p>
        </w:tc>
      </w:tr>
      <w:tr w:rsidR="009F419D" w:rsidRPr="009F419D" w:rsidTr="009F419D"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22 </w:t>
            </w:r>
            <w:r w:rsidRPr="009F419D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марта</w:t>
            </w: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20</w:t>
            </w:r>
            <w:r w:rsidRPr="009F419D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23</w:t>
            </w: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г.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22.03.2023</w:t>
            </w:r>
          </w:p>
        </w:tc>
      </w:tr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"ЦЕНТР РАЗВИТИЯ РЕБЕНКА-ДЕТСКИЙ САД №8 "УМКА" Г.АЛЬМЕТЬЕВСКА"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40918378</w:t>
            </w:r>
          </w:p>
        </w:tc>
      </w:tr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Обособленное подразделение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Учредитель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92608101001</w:t>
            </w:r>
          </w:p>
        </w:tc>
      </w:tr>
      <w:tr w:rsidR="009F419D" w:rsidRPr="009F419D" w:rsidTr="009F419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органа, осуществляющего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ИСПОЛНИТЕЛЬНЫЙ КОМИТЕТ АЛЬМЕТЬЕВСКОГО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94309554</w:t>
            </w:r>
          </w:p>
        </w:tc>
      </w:tr>
      <w:tr w:rsidR="009F419D" w:rsidRPr="009F419D" w:rsidTr="009F419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Вид финансового обеспечения (деятельности)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Собственные доходы учреждения (код вида - 2)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Периодичность годовая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Единица измерения 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383</w:t>
            </w:r>
          </w:p>
        </w:tc>
      </w:tr>
    </w:tbl>
    <w:p w:rsidR="009F419D" w:rsidRPr="009F419D" w:rsidRDefault="009F419D" w:rsidP="009F419D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1. Доходы учреждения</w:t>
            </w:r>
          </w:p>
        </w:tc>
      </w:tr>
    </w:tbl>
    <w:p w:rsidR="009F419D" w:rsidRPr="009F419D" w:rsidRDefault="009F419D" w:rsidP="009F419D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780"/>
        <w:gridCol w:w="552"/>
        <w:gridCol w:w="1029"/>
        <w:gridCol w:w="1029"/>
        <w:gridCol w:w="1029"/>
        <w:gridCol w:w="1029"/>
        <w:gridCol w:w="1029"/>
        <w:gridCol w:w="1029"/>
        <w:gridCol w:w="1029"/>
        <w:gridCol w:w="1029"/>
      </w:tblGrid>
      <w:tr w:rsidR="009F419D" w:rsidRPr="009F419D" w:rsidTr="009F419D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9F419D" w:rsidRPr="009F419D" w:rsidTr="009F419D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-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8 090 444,47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7 088 420,30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2 400,00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7 090 820,30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собственности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8 089 624,47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7 090 000,30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7 090 000,30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999 624,17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штрафов, пеней, иных сумм принудительного изъятия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поступления от бюджетов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от наднациональных организаций и правительств иностранных государств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от международных финансовых организаций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операций с активами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2 400,00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2 400,00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2 400,00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основных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нематериальных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непроизведенных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материальных запасов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2 400,00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2 400,00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2 400,00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-1 580,00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-1 580,00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-1 580,00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</w:tbl>
    <w:p w:rsidR="009F419D" w:rsidRPr="009F419D" w:rsidRDefault="009F419D" w:rsidP="009F419D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2. Расходы учреждения</w:t>
            </w:r>
          </w:p>
        </w:tc>
      </w:tr>
    </w:tbl>
    <w:p w:rsidR="009F419D" w:rsidRPr="009F419D" w:rsidRDefault="009F419D" w:rsidP="009F419D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780"/>
        <w:gridCol w:w="552"/>
        <w:gridCol w:w="1029"/>
        <w:gridCol w:w="1029"/>
        <w:gridCol w:w="1029"/>
        <w:gridCol w:w="1029"/>
        <w:gridCol w:w="1029"/>
        <w:gridCol w:w="1029"/>
        <w:gridCol w:w="1029"/>
        <w:gridCol w:w="1029"/>
      </w:tblGrid>
      <w:tr w:rsidR="009F419D" w:rsidRPr="009F419D" w:rsidTr="009F419D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9F419D" w:rsidRPr="009F419D" w:rsidTr="009F419D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-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9 353 937,38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7 029 258,83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7 029 258,83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2 324 678,55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2 691 302,36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2 617 285,71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2 691 302,36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2 617 285,71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Фонд оплаты труда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2 056 318,61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2 000 648,61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13 974,68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12 441,18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621 009,07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604 195,92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персоналу в сфере национальной безопасности, правоохранительной деятельности и обороны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персоналу и сотрудникам, имеющим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лиц, принимаемых на должности стажеров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6 662 635,02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4 411 973,12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для обеспечения специальным топливом и горюче-смазочными материалами, продовольственного и вещевого обеспечения органов в сфере национальной безопасности, правоохранительной деятельности и обороны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Обеспечение специальным топливом и горюче-смазочными материалами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Обеспечение специальным топливом и горюче-смазочными материалами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Продовольственное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Продовольственное обеспечение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Вещевое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Вещевое обеспечение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6 662 635,02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4 411 973,12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Научно-исследовательские и опытно-конструкторские работы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работ, услуг в целях капитального ремонта государственного (муниципального имущества)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6 662 635,02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4 411 973,12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Стипендии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Премии и гранты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на 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на строительство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Предоставление платежей, взносов, безвозмездных перечислений субъектам международного права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Результат исполнения (дефицит/профицит)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-1 263 492,91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59 161,47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2 400,00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61 561,47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</w:tbl>
    <w:p w:rsidR="009F419D" w:rsidRPr="009F419D" w:rsidRDefault="009F419D" w:rsidP="009F419D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3. Источники финансирования дефицита средств учреждения</w:t>
            </w:r>
          </w:p>
        </w:tc>
      </w:tr>
    </w:tbl>
    <w:p w:rsidR="009F419D" w:rsidRPr="009F419D" w:rsidRDefault="009F419D" w:rsidP="009F419D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780"/>
        <w:gridCol w:w="552"/>
        <w:gridCol w:w="1029"/>
        <w:gridCol w:w="1029"/>
        <w:gridCol w:w="1029"/>
        <w:gridCol w:w="1029"/>
        <w:gridCol w:w="1029"/>
        <w:gridCol w:w="1029"/>
        <w:gridCol w:w="1029"/>
        <w:gridCol w:w="1029"/>
      </w:tblGrid>
      <w:tr w:rsidR="009F419D" w:rsidRPr="009F419D" w:rsidTr="009F419D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9F419D" w:rsidRPr="009F419D" w:rsidTr="009F419D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Источники финансирования дефицита средств – всего (стр. 520 + стр. 590 + стр.620 + стр.700 + стр.730 + стр. 820 + стр. 830)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1 263 492,91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-59 161,47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-2 400,00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-61 561,47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1 325 054,38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Внутренние источники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переоценки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стоимости ценных бумаг, кроме акций и иных форм участия в капитале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стоимости ценных бумаг, кроме акций и иных форм участия в капитале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задолженности по судам, займам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задолженности по судам, займам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задолженности по заимствованиям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задолженности по заимствованиям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Движение денежных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денежных средств прочие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выбытие денежных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Внешние источники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1 263 492,91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-61 561,47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-61 561,47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1 325 054,38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средств,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-7 090 820,30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-2 400,00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-2 400,00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-7 095 620,30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средств,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7 029 258,83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2 400,00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2 400,00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7 034 058,83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по внутренним оборотам средств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2 400,00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-2 400,00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средств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2 400,00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2 400,00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4 800,00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средств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-2 400,00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-2 400,00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-4 800,00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по внутренним расчетам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по внутренним расчетам (Кт 030404510)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по внутренним расчетам (Дт 030404610)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расчетов по внутренним привлечениям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расчетов по внутреннему привлечению остатков средств (Кт 030406000)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расчетов по внутреннему привлечению остатков средств (Дт 030406000)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F419D" w:rsidRPr="009F419D" w:rsidRDefault="009F419D" w:rsidP="009F419D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4. Сведения о возвратах остатков субсидий и расходов прошлых лет</w:t>
            </w:r>
          </w:p>
        </w:tc>
      </w:tr>
    </w:tbl>
    <w:p w:rsidR="009F419D" w:rsidRPr="009F419D" w:rsidRDefault="009F419D" w:rsidP="009F419D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6278"/>
        <w:gridCol w:w="552"/>
        <w:gridCol w:w="1289"/>
        <w:gridCol w:w="1289"/>
        <w:gridCol w:w="1289"/>
        <w:gridCol w:w="1289"/>
        <w:gridCol w:w="1289"/>
        <w:gridCol w:w="1289"/>
      </w:tblGrid>
      <w:tr w:rsidR="009F419D" w:rsidRPr="009F419D" w:rsidTr="009F419D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Произведено возвратов</w:t>
            </w:r>
          </w:p>
        </w:tc>
      </w:tr>
      <w:tr w:rsidR="009F419D" w:rsidRPr="009F419D" w:rsidTr="009F419D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некассовыми операциями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Возвращено остатков субсидий прошлых лет,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 по кодам аналитики: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Возвращено расходов прошлых лет,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 по кодам аналитики: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F419D" w:rsidRPr="009F419D" w:rsidRDefault="009F419D" w:rsidP="009F419D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6"/>
        <w:gridCol w:w="6682"/>
        <w:gridCol w:w="1507"/>
        <w:gridCol w:w="1237"/>
      </w:tblGrid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Форма по ОКУД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0503737</w:t>
            </w:r>
          </w:p>
        </w:tc>
      </w:tr>
      <w:tr w:rsidR="009F419D" w:rsidRPr="009F419D" w:rsidTr="009F419D"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22 </w:t>
            </w:r>
            <w:r w:rsidRPr="009F419D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марта</w:t>
            </w: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20</w:t>
            </w:r>
            <w:r w:rsidRPr="009F419D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23</w:t>
            </w: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г.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22.03.2023</w:t>
            </w:r>
          </w:p>
        </w:tc>
      </w:tr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"ЦЕНТР РАЗВИТИЯ РЕБЕНКА-ДЕТСКИЙ САД №8 "УМКА" Г.АЛЬМЕТЬЕВСКА"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40918378</w:t>
            </w:r>
          </w:p>
        </w:tc>
      </w:tr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Обособленное подразделение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Учредитель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92608101001</w:t>
            </w:r>
          </w:p>
        </w:tc>
      </w:tr>
      <w:tr w:rsidR="009F419D" w:rsidRPr="009F419D" w:rsidTr="009F419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органа, осуществляющего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ИСПОЛНИТЕЛЬНЫЙ КОМИТЕТ АЛЬМЕТЬЕВСКОГО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94309554</w:t>
            </w:r>
          </w:p>
        </w:tc>
      </w:tr>
      <w:tr w:rsidR="009F419D" w:rsidRPr="009F419D" w:rsidTr="009F419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Вид финансового обеспечения (деятельности)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Субсидия на выполнение государственного (муниципального) задания (код вида - 4)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Периодичность годовая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Единица измерения 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383</w:t>
            </w:r>
          </w:p>
        </w:tc>
      </w:tr>
    </w:tbl>
    <w:p w:rsidR="009F419D" w:rsidRPr="009F419D" w:rsidRDefault="009F419D" w:rsidP="009F419D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1. Доходы учреждения</w:t>
            </w:r>
          </w:p>
        </w:tc>
      </w:tr>
    </w:tbl>
    <w:p w:rsidR="009F419D" w:rsidRPr="009F419D" w:rsidRDefault="009F419D" w:rsidP="009F419D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747"/>
        <w:gridCol w:w="552"/>
        <w:gridCol w:w="1029"/>
        <w:gridCol w:w="1040"/>
        <w:gridCol w:w="1040"/>
        <w:gridCol w:w="1029"/>
        <w:gridCol w:w="1029"/>
        <w:gridCol w:w="1029"/>
        <w:gridCol w:w="1040"/>
        <w:gridCol w:w="1029"/>
      </w:tblGrid>
      <w:tr w:rsidR="009F419D" w:rsidRPr="009F419D" w:rsidTr="009F419D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9F419D" w:rsidRPr="009F419D" w:rsidTr="009F419D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-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27 833 313,22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27 714 235,68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27 714 235,68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собственности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27 833 313,22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27 714 235,68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27 714 235,68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119 077,54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штрафов, пеней, иных сумм принудительного изъятия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поступления от бюджетов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от наднациональных организаций и правительств иностранных государств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от международных финансовых организаций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операций с активами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основных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нематериальных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от выбытий непроизведенных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материальных запасов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F419D" w:rsidRPr="009F419D" w:rsidRDefault="009F419D" w:rsidP="009F419D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2. Расходы учреждения</w:t>
            </w:r>
          </w:p>
        </w:tc>
      </w:tr>
    </w:tbl>
    <w:p w:rsidR="009F419D" w:rsidRPr="009F419D" w:rsidRDefault="009F419D" w:rsidP="009F419D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747"/>
        <w:gridCol w:w="552"/>
        <w:gridCol w:w="1029"/>
        <w:gridCol w:w="1040"/>
        <w:gridCol w:w="1040"/>
        <w:gridCol w:w="1029"/>
        <w:gridCol w:w="1029"/>
        <w:gridCol w:w="1029"/>
        <w:gridCol w:w="1040"/>
        <w:gridCol w:w="1029"/>
      </w:tblGrid>
      <w:tr w:rsidR="009F419D" w:rsidRPr="009F419D" w:rsidTr="009F419D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9F419D" w:rsidRPr="009F419D" w:rsidTr="009F419D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-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28 009 769,70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26 669 975,36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26 669 975,36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1 339 794,34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20 296 344,33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19 283 224,18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20 296 344,33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19 283 224,18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Фонд оплаты труда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15 505 125,35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14 873 464,05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5 300,00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5 300,00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4 785 918,98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4 404 460,13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персоналу в сфере национальной безопасности, правоохранительной деятельности и обороны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персоналу и сотрудникам, имеющим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лиц, принимаемых на должности стажеров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3 730 000,06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3 403 325,87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для обеспечения специальным топливом и горюче-смазочными материалами, продовольственного и вещевого обеспечения органов в сфере национальной безопасности, правоохранительной деятельности и обороны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Обеспечение специальным топливом и горюче-смазочными материалами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Обеспечение специальным топливом и горюче-смазочными материалами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Продовольственное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Продовольственное обеспечение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Вещевое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Вещевое обеспечение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3 730 000,06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3 403 325,87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Научно-исследовательские и опытно-конструкторские работы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работ, услуг в целях капитального ремонта государственного (муниципального имущества)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1 867 742,70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1 604 844,87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Стипендии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Премии и гранты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на 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на строительство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3 983 425,31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3 983 425,31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3 983 425,31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3 983 425,31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3 982 750,00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3 982 750,00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675,31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675,31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Предоставление платежей, взносов, безвозмездных перечислений субъектам международного права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Результат исполнения (дефицит/профицит)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-176 456,48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1 044 260,32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1 044 260,32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</w:tbl>
    <w:p w:rsidR="009F419D" w:rsidRPr="009F419D" w:rsidRDefault="009F419D" w:rsidP="009F419D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3. Источники финансирования дефицита средств учреждения</w:t>
            </w:r>
          </w:p>
        </w:tc>
      </w:tr>
    </w:tbl>
    <w:p w:rsidR="009F419D" w:rsidRPr="009F419D" w:rsidRDefault="009F419D" w:rsidP="009F419D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638"/>
        <w:gridCol w:w="552"/>
        <w:gridCol w:w="1029"/>
        <w:gridCol w:w="1029"/>
        <w:gridCol w:w="1100"/>
        <w:gridCol w:w="1029"/>
        <w:gridCol w:w="1029"/>
        <w:gridCol w:w="1029"/>
        <w:gridCol w:w="1100"/>
        <w:gridCol w:w="1029"/>
      </w:tblGrid>
      <w:tr w:rsidR="009F419D" w:rsidRPr="009F419D" w:rsidTr="009F419D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9F419D" w:rsidRPr="009F419D" w:rsidTr="009F419D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Источники финансирования дефицита средств – всего (стр. 520 + стр. 590 + стр.620 + стр.700 + стр.730 + стр. 820 + стр. 830)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176 456,48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-1 044 260,32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-1 044 260,32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1 220 716,80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Внутренние источники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переоценки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стоимости ценных бумаг, кроме акций и иных форм участия в капитале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стоимости ценных бумаг, кроме акций и иных форм участия в капитале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задолженности по судам, займам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задолженности по судам, займам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задолженности по заимствованиям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задолженности по заимствованиям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Движение денежных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денежных средств прочие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выбытие денежных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Внешние источники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176 456,48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-1 044 260,32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-1 044 260,32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1 220 716,80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средств,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-27 714 235,68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-27 714 235,68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средств,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26 669 975,36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26 669 975,36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по внутренним оборотам средств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средств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средств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по внутренним расчетам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по внутренним расчетам (Кт 030404510)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по внутренним расчетам (Дт 030404610)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расчетов по внутренним привлечениям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расчетов по внутреннему привлечению остатков средств (Кт 030406000)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расчетов по внутреннему привлечению остатков средств (Дт 030406000)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F419D" w:rsidRPr="009F419D" w:rsidRDefault="009F419D" w:rsidP="009F419D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lastRenderedPageBreak/>
              <w:t>4. Сведения о возвратах остатков субсидий и расходов прошлых лет</w:t>
            </w:r>
          </w:p>
        </w:tc>
      </w:tr>
    </w:tbl>
    <w:p w:rsidR="009F419D" w:rsidRPr="009F419D" w:rsidRDefault="009F419D" w:rsidP="009F419D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6278"/>
        <w:gridCol w:w="552"/>
        <w:gridCol w:w="1289"/>
        <w:gridCol w:w="1289"/>
        <w:gridCol w:w="1289"/>
        <w:gridCol w:w="1289"/>
        <w:gridCol w:w="1289"/>
        <w:gridCol w:w="1289"/>
      </w:tblGrid>
      <w:tr w:rsidR="009F419D" w:rsidRPr="009F419D" w:rsidTr="009F419D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Произведено возвратов</w:t>
            </w:r>
          </w:p>
        </w:tc>
      </w:tr>
      <w:tr w:rsidR="009F419D" w:rsidRPr="009F419D" w:rsidTr="009F419D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некассовыми операциями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Возвращено остатков субсидий прошлых лет,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 по кодам аналитики: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Возвращено расходов прошлых лет,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 по кодам аналитики: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F419D" w:rsidRPr="009F419D" w:rsidRDefault="009F419D" w:rsidP="009F419D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6"/>
        <w:gridCol w:w="6682"/>
        <w:gridCol w:w="1507"/>
        <w:gridCol w:w="1237"/>
      </w:tblGrid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Форма по ОКУД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0503737</w:t>
            </w:r>
          </w:p>
        </w:tc>
      </w:tr>
      <w:tr w:rsidR="009F419D" w:rsidRPr="009F419D" w:rsidTr="009F419D"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22 </w:t>
            </w:r>
            <w:r w:rsidRPr="009F419D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марта</w:t>
            </w: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20</w:t>
            </w:r>
            <w:r w:rsidRPr="009F419D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23</w:t>
            </w: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г.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22.03.2023</w:t>
            </w:r>
          </w:p>
        </w:tc>
      </w:tr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"ЦЕНТР РАЗВИТИЯ РЕБЕНКА-ДЕТСКИЙ САД №8 "УМКА" Г.АЛЬМЕТЬЕВСКА"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40918378</w:t>
            </w:r>
          </w:p>
        </w:tc>
      </w:tr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Обособленное подразделение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Учредитель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92608101001</w:t>
            </w:r>
          </w:p>
        </w:tc>
      </w:tr>
      <w:tr w:rsidR="009F419D" w:rsidRPr="009F419D" w:rsidTr="009F419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органа, осуществляющего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ИСПОЛНИТЕЛЬНЫЙ КОМИТЕТ АЛЬМЕТЬЕВСКОГО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94309554</w:t>
            </w:r>
          </w:p>
        </w:tc>
      </w:tr>
      <w:tr w:rsidR="009F419D" w:rsidRPr="009F419D" w:rsidTr="009F419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Вид финансового обеспечения (деятельности)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иные цели (код вида - 5)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Периодичность годовая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Единица измерения 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383</w:t>
            </w:r>
          </w:p>
        </w:tc>
      </w:tr>
    </w:tbl>
    <w:p w:rsidR="009F419D" w:rsidRPr="009F419D" w:rsidRDefault="009F419D" w:rsidP="009F419D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1. Доходы учреждения</w:t>
            </w:r>
          </w:p>
        </w:tc>
      </w:tr>
    </w:tbl>
    <w:p w:rsidR="009F419D" w:rsidRPr="009F419D" w:rsidRDefault="009F419D" w:rsidP="009F419D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780"/>
        <w:gridCol w:w="552"/>
        <w:gridCol w:w="1029"/>
        <w:gridCol w:w="1029"/>
        <w:gridCol w:w="1029"/>
        <w:gridCol w:w="1029"/>
        <w:gridCol w:w="1029"/>
        <w:gridCol w:w="1029"/>
        <w:gridCol w:w="1029"/>
        <w:gridCol w:w="1029"/>
      </w:tblGrid>
      <w:tr w:rsidR="009F419D" w:rsidRPr="009F419D" w:rsidTr="009F419D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9F419D" w:rsidRPr="009F419D" w:rsidTr="009F419D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-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2 692 330,09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2 692 330,09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2 692 330,09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собственности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штрафов, пеней, иных сумм принудительного изъятия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поступления от бюджетов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2 692 330,09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2 692 330,09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2 692 330,09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от наднациональных организаций и правительств иностранных государств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от международных финансовых организаций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операций с активами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основных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нематериальных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непроизведенных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материальных запасов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F419D" w:rsidRPr="009F419D" w:rsidRDefault="009F419D" w:rsidP="009F419D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2. Расходы учреждения</w:t>
            </w:r>
          </w:p>
        </w:tc>
      </w:tr>
    </w:tbl>
    <w:p w:rsidR="009F419D" w:rsidRPr="009F419D" w:rsidRDefault="009F419D" w:rsidP="009F419D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780"/>
        <w:gridCol w:w="552"/>
        <w:gridCol w:w="1029"/>
        <w:gridCol w:w="1029"/>
        <w:gridCol w:w="1029"/>
        <w:gridCol w:w="1029"/>
        <w:gridCol w:w="1029"/>
        <w:gridCol w:w="1029"/>
        <w:gridCol w:w="1029"/>
        <w:gridCol w:w="1029"/>
      </w:tblGrid>
      <w:tr w:rsidR="009F419D" w:rsidRPr="009F419D" w:rsidTr="009F419D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9F419D" w:rsidRPr="009F419D" w:rsidTr="009F419D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-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2 692 330,09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1 930 268,83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1 930 268,83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762 061,26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2 055 395,03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1 881 268,83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2 055 395,03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1 881 268,83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Фонд оплаты труда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1 578 644,50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1 444 907,02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476 750,53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436 361,81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персоналу в сфере национальной безопасности, правоохранительной деятельности и обороны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персоналу и сотрудникам, имеющим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лиц, принимаемых на должности стажеров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636 935,06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49 000,00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для обеспечения специальным топливом и горюче-смазочными материалами, продовольственного и вещевого обеспечения органов в сфере национальной безопасности, правоохранительной деятельности и обороны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Обеспечение специальным топливом и горюче-смазочными материалами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Обеспечение специальным топливом и горюче-смазочными материалами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Продовольственное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Продовольственное обеспечение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Вещевое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Вещевое обеспечение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636 935,06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49 000,00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Научно-исследовательские и опытно-конструкторские работы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работ, услуг в целях капитального ремонта государственного (муниципального имущества)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636 935,06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49 000,00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Стипендии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Премии и гранты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на 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на строительство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Предоставление платежей, взносов, безвозмездных перечислений субъектам международного права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Результат исполнения (дефицит/профицит)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762 061,26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762 061,26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</w:tbl>
    <w:p w:rsidR="009F419D" w:rsidRPr="009F419D" w:rsidRDefault="009F419D" w:rsidP="009F419D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3. Источники финансирования дефицита средств учреждения</w:t>
            </w:r>
          </w:p>
        </w:tc>
      </w:tr>
    </w:tbl>
    <w:p w:rsidR="009F419D" w:rsidRPr="009F419D" w:rsidRDefault="009F419D" w:rsidP="009F419D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780"/>
        <w:gridCol w:w="552"/>
        <w:gridCol w:w="1029"/>
        <w:gridCol w:w="1029"/>
        <w:gridCol w:w="1029"/>
        <w:gridCol w:w="1029"/>
        <w:gridCol w:w="1029"/>
        <w:gridCol w:w="1029"/>
        <w:gridCol w:w="1029"/>
        <w:gridCol w:w="1029"/>
      </w:tblGrid>
      <w:tr w:rsidR="009F419D" w:rsidRPr="009F419D" w:rsidTr="009F419D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9F419D" w:rsidRPr="009F419D" w:rsidTr="009F419D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Источники финансирования дефицита средств – всего (стр. 520 + стр. 590 + стр.620 + стр.700 + стр.730 + стр. 820 + стр. 830)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-762 061,26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-762 061,26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Внутренние источники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переоценки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стоимости ценных бумаг, кроме акций и иных форм участия в капитале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стоимости ценных бумаг, кроме акций и иных форм участия в капитале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задолженности по судам, займам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задолженности по судам, займам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задолженности по заимствованиям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задолженности по заимствованиям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Движение денежных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денежных средств прочие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выбытие денежных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Внешние источники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-762 061,26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-762 061,26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средств,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-2 692 330,09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-2 692 330,09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средств,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1 930 268,83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1 930 268,83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по внутренним оборотам средств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средств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средств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по внутренним расчетам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по внутренним расчетам (Кт 030404510)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по внутренним расчетам (Дт 030404610)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расчетов по внутренним привлечениям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расчетов по внутреннему привлечению остатков средств (Кт 030406000)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расчетов по внутреннему привлечению остатков средств (Дт 030406000)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F419D" w:rsidRPr="009F419D" w:rsidRDefault="009F419D" w:rsidP="009F419D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9F419D" w:rsidRPr="009F419D" w:rsidTr="009F41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4. Сведения о возвратах остатков субсидий и расходов прошлых лет</w:t>
            </w:r>
          </w:p>
        </w:tc>
      </w:tr>
    </w:tbl>
    <w:p w:rsidR="009F419D" w:rsidRPr="009F419D" w:rsidRDefault="009F419D" w:rsidP="009F419D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6278"/>
        <w:gridCol w:w="552"/>
        <w:gridCol w:w="1289"/>
        <w:gridCol w:w="1289"/>
        <w:gridCol w:w="1289"/>
        <w:gridCol w:w="1289"/>
        <w:gridCol w:w="1289"/>
        <w:gridCol w:w="1289"/>
      </w:tblGrid>
      <w:tr w:rsidR="009F419D" w:rsidRPr="009F419D" w:rsidTr="009F419D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Произведено возвратов</w:t>
            </w:r>
          </w:p>
        </w:tc>
      </w:tr>
      <w:tr w:rsidR="009F419D" w:rsidRPr="009F419D" w:rsidTr="009F419D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некассовыми операциями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Возвращено остатков субсидий прошлых лет,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 по кодам аналитики: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Возвращено расходов прошлых лет,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19D" w:rsidRPr="009F419D" w:rsidTr="009F419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 по кодам аналитики: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F419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F419D" w:rsidRPr="009F419D" w:rsidRDefault="009F419D" w:rsidP="009F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F419D" w:rsidRPr="009F419D" w:rsidRDefault="009F419D" w:rsidP="009F419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9F419D">
        <w:rPr>
          <w:rFonts w:ascii="inherit" w:eastAsia="Times New Roman" w:hAnsi="inherit" w:cs="Arial"/>
          <w:color w:val="4A4A4A"/>
          <w:sz w:val="18"/>
          <w:szCs w:val="18"/>
          <w:bdr w:val="none" w:sz="0" w:space="0" w:color="auto" w:frame="1"/>
          <w:lang w:eastAsia="ru-RU"/>
        </w:rPr>
        <w:t> </w:t>
      </w:r>
    </w:p>
    <w:p w:rsidR="00732777" w:rsidRDefault="00732777">
      <w:bookmarkStart w:id="0" w:name="_GoBack"/>
      <w:bookmarkEnd w:id="0"/>
    </w:p>
    <w:sectPr w:rsidR="00732777" w:rsidSect="009F419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7BF"/>
    <w:rsid w:val="00732777"/>
    <w:rsid w:val="009E37BF"/>
    <w:rsid w:val="009F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ABC250-5533-4E3A-BCD9-297CC982E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F419D"/>
  </w:style>
  <w:style w:type="paragraph" w:customStyle="1" w:styleId="msonormal0">
    <w:name w:val="msonormal"/>
    <w:basedOn w:val="a"/>
    <w:rsid w:val="009F4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F419D"/>
    <w:rPr>
      <w:b/>
      <w:bCs/>
    </w:rPr>
  </w:style>
  <w:style w:type="character" w:customStyle="1" w:styleId="date-underscore">
    <w:name w:val="date-underscore"/>
    <w:basedOn w:val="a0"/>
    <w:rsid w:val="009F419D"/>
  </w:style>
  <w:style w:type="character" w:customStyle="1" w:styleId="printformprintbutton">
    <w:name w:val="printformprintbutton"/>
    <w:basedOn w:val="a0"/>
    <w:rsid w:val="009F419D"/>
  </w:style>
  <w:style w:type="character" w:styleId="a4">
    <w:name w:val="Hyperlink"/>
    <w:basedOn w:val="a0"/>
    <w:uiPriority w:val="99"/>
    <w:semiHidden/>
    <w:unhideWhenUsed/>
    <w:rsid w:val="009F419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F41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8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4392</Words>
  <Characters>25041</Characters>
  <Application>Microsoft Office Word</Application>
  <DocSecurity>0</DocSecurity>
  <Lines>208</Lines>
  <Paragraphs>58</Paragraphs>
  <ScaleCrop>false</ScaleCrop>
  <Company/>
  <LinksUpToDate>false</LinksUpToDate>
  <CharactersWithSpaces>29375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</dc:creator>
  <cp:keywords/>
  <dc:description/>
  <cp:lastModifiedBy>Regina</cp:lastModifiedBy>
  <cp:revision>3</cp:revision>
  <dcterms:created xsi:type="dcterms:W3CDTF">2023-09-28T11:46:00Z</dcterms:created>
  <dcterms:modified xsi:type="dcterms:W3CDTF">2023-09-28T11:46:00Z</dcterms:modified>
</cp:coreProperties>
</file>